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Spring Election 2023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To fill vacancies in the Executive and Legislative Branches and College Council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February 1: Announce to Senate</w:t>
      </w:r>
    </w:p>
    <w:p w:rsidR="00000000" w:rsidDel="00000000" w:rsidP="00000000" w:rsidRDefault="00000000" w:rsidRPr="00000000" w14:paraId="00000007">
      <w:pPr>
        <w:ind w:left="2250" w:hanging="153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February 2: Tickets may begin recruiting candidates, and candidates may start posting on social media</w:t>
      </w:r>
    </w:p>
    <w:p w:rsidR="00000000" w:rsidDel="00000000" w:rsidP="00000000" w:rsidRDefault="00000000" w:rsidRPr="00000000" w14:paraId="00000008">
      <w:pPr>
        <w:ind w:left="2250" w:hanging="153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1</w:t>
      </w:r>
    </w:p>
    <w:p w:rsidR="00000000" w:rsidDel="00000000" w:rsidP="00000000" w:rsidRDefault="00000000" w:rsidRPr="00000000" w14:paraId="0000000A">
      <w:pPr>
        <w:ind w:left="2250" w:hanging="153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February 6: Tickets may begin registering with the Election Commission</w:t>
      </w:r>
    </w:p>
    <w:p w:rsidR="00000000" w:rsidDel="00000000" w:rsidP="00000000" w:rsidRDefault="00000000" w:rsidRPr="00000000" w14:paraId="0000000B">
      <w:pPr>
        <w:ind w:left="2250" w:hanging="153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February 7: Election Informational Session in Capital Chambers @6:30 pm - 7:30 pm</w:t>
      </w:r>
    </w:p>
    <w:p w:rsidR="00000000" w:rsidDel="00000000" w:rsidP="00000000" w:rsidRDefault="00000000" w:rsidRPr="00000000" w14:paraId="0000000C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340" w:hanging="162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February 15: Publicity Event @1:30 pm - 3:30 pm in Free Speech Plaza**</w:t>
      </w:r>
    </w:p>
    <w:p w:rsidR="00000000" w:rsidDel="00000000" w:rsidP="00000000" w:rsidRDefault="00000000" w:rsidRPr="00000000" w14:paraId="0000000F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February 17: Ticket Registration due at 11:59:59 pm</w:t>
      </w:r>
    </w:p>
    <w:p w:rsidR="00000000" w:rsidDel="00000000" w:rsidP="00000000" w:rsidRDefault="00000000" w:rsidRPr="00000000" w14:paraId="00000010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3</w:t>
      </w:r>
    </w:p>
    <w:p w:rsidR="00000000" w:rsidDel="00000000" w:rsidP="00000000" w:rsidRDefault="00000000" w:rsidRPr="00000000" w14:paraId="00000012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February 27 - March 6: Candidate Registration Period</w:t>
      </w:r>
    </w:p>
    <w:p w:rsidR="00000000" w:rsidDel="00000000" w:rsidP="00000000" w:rsidRDefault="00000000" w:rsidRPr="00000000" w14:paraId="00000013">
      <w:pPr>
        <w:ind w:left="1890" w:hanging="117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1: Preliminary validation check for Candidate Registration @4:30 pm</w:t>
      </w:r>
    </w:p>
    <w:p w:rsidR="00000000" w:rsidDel="00000000" w:rsidP="00000000" w:rsidRDefault="00000000" w:rsidRPr="00000000" w14:paraId="00000014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4</w:t>
      </w:r>
    </w:p>
    <w:p w:rsidR="00000000" w:rsidDel="00000000" w:rsidP="00000000" w:rsidRDefault="00000000" w:rsidRPr="00000000" w14:paraId="00000016">
      <w:pPr>
        <w:ind w:left="1890" w:hanging="117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6: Last Day of Candidate Registration due at 4:30:00 pm and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Deadline for Senate submission and signature verification by Election Commission for inclusion of recall, petition, and referendum questions on the ballot</w:t>
      </w:r>
    </w:p>
    <w:p w:rsidR="00000000" w:rsidDel="00000000" w:rsidP="00000000" w:rsidRDefault="00000000" w:rsidRPr="00000000" w14:paraId="00000017">
      <w:pPr>
        <w:ind w:left="2430" w:hanging="171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7 - 10: Candidate Validation; Qualified list will be posted by Friday, March 10th</w:t>
      </w:r>
    </w:p>
    <w:p w:rsidR="00000000" w:rsidDel="00000000" w:rsidP="00000000" w:rsidRDefault="00000000" w:rsidRPr="00000000" w14:paraId="00000018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5</w:t>
      </w:r>
    </w:p>
    <w:p w:rsidR="00000000" w:rsidDel="00000000" w:rsidP="00000000" w:rsidRDefault="00000000" w:rsidRPr="00000000" w14:paraId="0000001C">
      <w:pPr>
        <w:ind w:left="2340" w:hanging="162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20th: Ticket Rosters are due to the Commission at 11:59:59 pm</w:t>
      </w:r>
    </w:p>
    <w:p w:rsidR="00000000" w:rsidDel="00000000" w:rsidP="00000000" w:rsidRDefault="00000000" w:rsidRPr="00000000" w14:paraId="0000001D">
      <w:pPr>
        <w:ind w:left="0" w:firstLine="72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20-24: Mandatory Meetings:</w:t>
      </w:r>
    </w:p>
    <w:p w:rsidR="00000000" w:rsidDel="00000000" w:rsidP="00000000" w:rsidRDefault="00000000" w:rsidRPr="00000000" w14:paraId="0000001E">
      <w:pPr>
        <w:ind w:left="2430" w:hanging="99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430" w:hanging="99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President/Vice President: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March 20th @6:30 pm in the Exec Office</w:t>
      </w:r>
    </w:p>
    <w:p w:rsidR="00000000" w:rsidDel="00000000" w:rsidP="00000000" w:rsidRDefault="00000000" w:rsidRPr="00000000" w14:paraId="00000020">
      <w:pPr>
        <w:ind w:left="2430" w:hanging="99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Senate: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March 20th @ 5:30 pm - 6:30 pm in the Magnolia Room</w:t>
      </w:r>
    </w:p>
    <w:p w:rsidR="00000000" w:rsidDel="00000000" w:rsidP="00000000" w:rsidRDefault="00000000" w:rsidRPr="00000000" w14:paraId="00000021">
      <w:pPr>
        <w:ind w:left="2430" w:hanging="99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College Council: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March 20th @4:00 pm - 5:00 pm in Capital Chambers</w:t>
      </w:r>
    </w:p>
    <w:p w:rsidR="00000000" w:rsidDel="00000000" w:rsidP="00000000" w:rsidRDefault="00000000" w:rsidRPr="00000000" w14:paraId="00000022">
      <w:pPr>
        <w:ind w:left="2430" w:hanging="99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6</w:t>
      </w:r>
    </w:p>
    <w:p w:rsidR="00000000" w:rsidDel="00000000" w:rsidP="00000000" w:rsidRDefault="00000000" w:rsidRPr="00000000" w14:paraId="00000024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27-31: Campaign Period</w:t>
      </w:r>
    </w:p>
    <w:p w:rsidR="00000000" w:rsidDel="00000000" w:rsidP="00000000" w:rsidRDefault="00000000" w:rsidRPr="00000000" w14:paraId="00000025">
      <w:pPr>
        <w:ind w:left="2070" w:hanging="135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March 27: Presidential/Vice-Presidential Debate @5:30 in the Holliday Forum**</w:t>
      </w:r>
    </w:p>
    <w:p w:rsidR="00000000" w:rsidDel="00000000" w:rsidP="00000000" w:rsidRDefault="00000000" w:rsidRPr="00000000" w14:paraId="00000026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March 30-31: Election Days</w:t>
      </w:r>
    </w:p>
    <w:p w:rsidR="00000000" w:rsidDel="00000000" w:rsidP="00000000" w:rsidRDefault="00000000" w:rsidRPr="00000000" w14:paraId="00000027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Week 7</w:t>
      </w:r>
    </w:p>
    <w:p w:rsidR="00000000" w:rsidDel="00000000" w:rsidP="00000000" w:rsidRDefault="00000000" w:rsidRPr="00000000" w14:paraId="00000029">
      <w:pPr>
        <w:ind w:left="1710" w:hanging="99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April 3: Financial Expenditure Reports (FER’s) &amp; Donation Reports (DR’s) are due at 11:59:59 pm</w:t>
      </w:r>
    </w:p>
    <w:p w:rsidR="00000000" w:rsidDel="00000000" w:rsidP="00000000" w:rsidRDefault="00000000" w:rsidRPr="00000000" w14:paraId="0000002A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April 4: Complaints due to Judicial Branch at 11:59:59 pm</w:t>
      </w:r>
    </w:p>
    <w:p w:rsidR="00000000" w:rsidDel="00000000" w:rsidP="00000000" w:rsidRDefault="00000000" w:rsidRPr="00000000" w14:paraId="0000002B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  <w:t xml:space="preserve">April 5: General Election Results @4:30 in the Live Oak Lounge</w:t>
      </w:r>
    </w:p>
    <w:p w:rsidR="00000000" w:rsidDel="00000000" w:rsidP="00000000" w:rsidRDefault="00000000" w:rsidRPr="00000000" w14:paraId="0000002C">
      <w:pPr>
        <w:ind w:left="0" w:firstLine="0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D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If you have any questions, contact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8"/>
            <w:szCs w:val="28"/>
            <w:u w:val="single"/>
            <w:rtl w:val="0"/>
          </w:rPr>
          <w:t xml:space="preserve">sgelections@lsu.edu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**Location or time is subject to change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08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center"/>
      <w:rPr>
        <w:rFonts w:ascii="Georgia" w:cs="Georgia" w:eastAsia="Georgia" w:hAnsi="Georgia"/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552950" cy="44488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52950" cy="444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Fonts w:ascii="Georgia" w:cs="Georgia" w:eastAsia="Georgia" w:hAnsi="Georgia"/>
        <w:b w:val="1"/>
        <w:sz w:val="36"/>
        <w:szCs w:val="36"/>
        <w:rtl w:val="0"/>
      </w:rPr>
      <w:t xml:space="preserve">Election Dates 2022-2023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sgelections@lsu.ed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